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B" w:rsidRDefault="00183FF2">
      <w:r>
        <w:t xml:space="preserve"> </w:t>
      </w:r>
    </w:p>
    <w:p w:rsidR="00C93AA7" w:rsidRDefault="00C93AA7"/>
    <w:p w:rsidR="000C4B02" w:rsidRDefault="000C4B02">
      <w:pPr>
        <w:rPr>
          <w:b/>
          <w:sz w:val="28"/>
          <w:szCs w:val="28"/>
          <w:u w:val="single"/>
        </w:rPr>
      </w:pPr>
    </w:p>
    <w:p w:rsidR="000C4B02" w:rsidRDefault="000C4B02">
      <w:pPr>
        <w:rPr>
          <w:b/>
          <w:sz w:val="28"/>
          <w:szCs w:val="28"/>
          <w:u w:val="single"/>
        </w:rPr>
      </w:pPr>
    </w:p>
    <w:p w:rsidR="00C93AA7" w:rsidRPr="001953A9" w:rsidRDefault="00C93AA7">
      <w:pPr>
        <w:rPr>
          <w:b/>
          <w:sz w:val="28"/>
          <w:szCs w:val="28"/>
          <w:u w:val="single"/>
        </w:rPr>
      </w:pPr>
      <w:r w:rsidRPr="001953A9">
        <w:rPr>
          <w:b/>
          <w:sz w:val="28"/>
          <w:szCs w:val="28"/>
          <w:u w:val="single"/>
        </w:rPr>
        <w:t>HorseThief Reservoir Facilities Specialist/Ranger</w:t>
      </w:r>
    </w:p>
    <w:p w:rsidR="00C93AA7" w:rsidRDefault="00C93AA7">
      <w:pPr>
        <w:rPr>
          <w:sz w:val="24"/>
          <w:szCs w:val="24"/>
        </w:rPr>
      </w:pPr>
      <w:r>
        <w:rPr>
          <w:sz w:val="24"/>
          <w:szCs w:val="24"/>
        </w:rPr>
        <w:t>This full time position is located at HorseThief Reservoir and works under the direction of and is supervised by the Park Manager.</w:t>
      </w:r>
    </w:p>
    <w:p w:rsidR="00C93AA7" w:rsidRDefault="00C93AA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0EFE">
        <w:rPr>
          <w:sz w:val="24"/>
          <w:szCs w:val="24"/>
        </w:rPr>
        <w:t>position</w:t>
      </w:r>
      <w:r>
        <w:rPr>
          <w:sz w:val="24"/>
          <w:szCs w:val="24"/>
        </w:rPr>
        <w:t xml:space="preserve"> is responsible for routine maintenance, repairing equipment, trucks, mowers, various power tools, shop equipment</w:t>
      </w:r>
      <w:r w:rsidR="001953A9">
        <w:rPr>
          <w:sz w:val="24"/>
          <w:szCs w:val="24"/>
        </w:rPr>
        <w:t>;</w:t>
      </w:r>
      <w:r>
        <w:rPr>
          <w:sz w:val="24"/>
          <w:szCs w:val="24"/>
        </w:rPr>
        <w:t xml:space="preserve"> upkeep of buildings, grounds and equipment, plans or assists in maintenance and construction projects; electrical systems, repairing water and sewer lines, traps, showers, lavatories, and stools; repairs, replaces, adjusts electronic equipment, chemical feeders, chlorinators, takes water samples to test for compliance with KDHE requirements; maintains accurate records and submits paperwork on a timely basis; m</w:t>
      </w:r>
      <w:r w:rsidR="001953A9">
        <w:rPr>
          <w:sz w:val="24"/>
          <w:szCs w:val="24"/>
        </w:rPr>
        <w:t xml:space="preserve">aintains working inventory; </w:t>
      </w:r>
      <w:r>
        <w:rPr>
          <w:sz w:val="24"/>
          <w:szCs w:val="24"/>
        </w:rPr>
        <w:t>assist</w:t>
      </w:r>
      <w:r w:rsidR="001953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953A9">
        <w:rPr>
          <w:sz w:val="24"/>
          <w:szCs w:val="24"/>
        </w:rPr>
        <w:t xml:space="preserve">management of wildlife area, prescribed fires and </w:t>
      </w:r>
      <w:r w:rsidR="00257561">
        <w:rPr>
          <w:sz w:val="24"/>
          <w:szCs w:val="24"/>
        </w:rPr>
        <w:t>food plots; enforcement of park regulations, cleaning all park facilities, mowing and other duties required.</w:t>
      </w:r>
    </w:p>
    <w:p w:rsidR="001953A9" w:rsidRDefault="001953A9">
      <w:pPr>
        <w:rPr>
          <w:sz w:val="24"/>
          <w:szCs w:val="24"/>
        </w:rPr>
      </w:pPr>
      <w:r w:rsidRPr="001953A9">
        <w:rPr>
          <w:b/>
          <w:sz w:val="24"/>
          <w:szCs w:val="24"/>
          <w:u w:val="single"/>
        </w:rPr>
        <w:t>BENEFITS: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Beginning salary, $</w:t>
      </w:r>
      <w:r w:rsidR="00257561">
        <w:rPr>
          <w:sz w:val="24"/>
          <w:szCs w:val="24"/>
        </w:rPr>
        <w:t>35,000.00</w:t>
      </w:r>
      <w:r>
        <w:rPr>
          <w:sz w:val="24"/>
          <w:szCs w:val="24"/>
        </w:rPr>
        <w:t xml:space="preserve"> to $43,200.00 based on management and board review; group health </w:t>
      </w:r>
      <w:r w:rsidR="00257561">
        <w:rPr>
          <w:sz w:val="24"/>
          <w:szCs w:val="24"/>
        </w:rPr>
        <w:t xml:space="preserve">and life </w:t>
      </w:r>
      <w:r>
        <w:rPr>
          <w:sz w:val="24"/>
          <w:szCs w:val="24"/>
        </w:rPr>
        <w:t>insurance, KPERS; sick and vacation leave.</w:t>
      </w:r>
    </w:p>
    <w:p w:rsidR="001953A9" w:rsidRDefault="001953A9">
      <w:pPr>
        <w:rPr>
          <w:sz w:val="24"/>
          <w:szCs w:val="24"/>
        </w:rPr>
      </w:pPr>
      <w:r w:rsidRPr="001953A9">
        <w:rPr>
          <w:b/>
          <w:sz w:val="24"/>
          <w:szCs w:val="24"/>
          <w:u w:val="single"/>
        </w:rPr>
        <w:t>MINIMUM REQUIREMENTS:</w:t>
      </w:r>
      <w:r w:rsidR="00257561">
        <w:rPr>
          <w:sz w:val="24"/>
          <w:szCs w:val="24"/>
        </w:rPr>
        <w:t xml:space="preserve">  Bachelor’s degree preferred; Park, natural resources </w:t>
      </w:r>
      <w:r>
        <w:rPr>
          <w:sz w:val="24"/>
          <w:szCs w:val="24"/>
        </w:rPr>
        <w:t>or closely related field.  E</w:t>
      </w:r>
      <w:r w:rsidR="00880EFE">
        <w:rPr>
          <w:sz w:val="24"/>
          <w:szCs w:val="24"/>
        </w:rPr>
        <w:t>xperience may be substituted for</w:t>
      </w:r>
      <w:r w:rsidR="00257561">
        <w:rPr>
          <w:sz w:val="24"/>
          <w:szCs w:val="24"/>
        </w:rPr>
        <w:t xml:space="preserve"> education </w:t>
      </w:r>
      <w:r>
        <w:rPr>
          <w:sz w:val="24"/>
          <w:szCs w:val="24"/>
        </w:rPr>
        <w:t xml:space="preserve">as determined relevant by the agency.  Prefer work experience for recreational facility upkeep and maintenance. </w:t>
      </w:r>
      <w:r w:rsidR="00257561">
        <w:rPr>
          <w:sz w:val="24"/>
          <w:szCs w:val="24"/>
        </w:rPr>
        <w:t xml:space="preserve"> Applicants with the </w:t>
      </w:r>
      <w:r w:rsidR="00880EFE">
        <w:rPr>
          <w:sz w:val="24"/>
          <w:szCs w:val="24"/>
        </w:rPr>
        <w:t xml:space="preserve">ability to effectively interface </w:t>
      </w:r>
      <w:r w:rsidR="00257561">
        <w:rPr>
          <w:sz w:val="24"/>
          <w:szCs w:val="24"/>
        </w:rPr>
        <w:t>with general public and employees is highly desired.</w:t>
      </w:r>
      <w:r>
        <w:rPr>
          <w:sz w:val="24"/>
          <w:szCs w:val="24"/>
        </w:rPr>
        <w:t xml:space="preserve"> The successful candidate must pass a background check.</w:t>
      </w:r>
    </w:p>
    <w:p w:rsidR="009C57A9" w:rsidRDefault="001953A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NECESSARY </w:t>
      </w:r>
      <w:r w:rsidR="009C57A9">
        <w:rPr>
          <w:b/>
          <w:sz w:val="24"/>
          <w:szCs w:val="24"/>
          <w:u w:val="single"/>
        </w:rPr>
        <w:t>SPECIAL REQUIREMENT:</w:t>
      </w:r>
      <w:r w:rsidR="009C57A9">
        <w:rPr>
          <w:sz w:val="24"/>
          <w:szCs w:val="24"/>
        </w:rPr>
        <w:t xml:space="preserve">  Must be certified for potable water and treatment operation</w:t>
      </w:r>
      <w:r w:rsidR="00880EFE">
        <w:rPr>
          <w:sz w:val="24"/>
          <w:szCs w:val="24"/>
        </w:rPr>
        <w:t xml:space="preserve"> within one year of being employed</w:t>
      </w:r>
      <w:r w:rsidR="0092492B">
        <w:rPr>
          <w:sz w:val="24"/>
          <w:szCs w:val="24"/>
        </w:rPr>
        <w:t>,</w:t>
      </w:r>
      <w:r w:rsidR="009C57A9">
        <w:rPr>
          <w:sz w:val="24"/>
          <w:szCs w:val="24"/>
        </w:rPr>
        <w:t xml:space="preserve"> must coordinate new event or educational program each year. Must enforce </w:t>
      </w:r>
      <w:r w:rsidR="0092492B">
        <w:rPr>
          <w:sz w:val="24"/>
          <w:szCs w:val="24"/>
        </w:rPr>
        <w:t xml:space="preserve">regulations, </w:t>
      </w:r>
      <w:r w:rsidR="009C57A9">
        <w:rPr>
          <w:sz w:val="24"/>
          <w:szCs w:val="24"/>
        </w:rPr>
        <w:t xml:space="preserve">always maintain an excellent reputation to be a credible witness and be able to credibly testify in court.  The candidate must complete a burn </w:t>
      </w:r>
      <w:r w:rsidR="0092492B">
        <w:rPr>
          <w:sz w:val="24"/>
          <w:szCs w:val="24"/>
        </w:rPr>
        <w:t>boss certification. Must possess</w:t>
      </w:r>
      <w:r w:rsidR="009C57A9">
        <w:rPr>
          <w:sz w:val="24"/>
          <w:szCs w:val="24"/>
        </w:rPr>
        <w:t xml:space="preserve"> </w:t>
      </w:r>
      <w:r w:rsidR="0092492B">
        <w:rPr>
          <w:sz w:val="24"/>
          <w:szCs w:val="24"/>
        </w:rPr>
        <w:t xml:space="preserve">or obtain </w:t>
      </w:r>
      <w:r w:rsidR="009C57A9">
        <w:rPr>
          <w:sz w:val="24"/>
          <w:szCs w:val="24"/>
        </w:rPr>
        <w:t xml:space="preserve">a valid </w:t>
      </w:r>
      <w:r w:rsidR="0092492B">
        <w:rPr>
          <w:sz w:val="24"/>
          <w:szCs w:val="24"/>
        </w:rPr>
        <w:t xml:space="preserve">Kansas </w:t>
      </w:r>
      <w:r w:rsidR="009C57A9">
        <w:rPr>
          <w:sz w:val="24"/>
          <w:szCs w:val="24"/>
        </w:rPr>
        <w:t>driver’s license</w:t>
      </w:r>
      <w:r w:rsidR="0092492B">
        <w:rPr>
          <w:sz w:val="24"/>
          <w:szCs w:val="24"/>
        </w:rPr>
        <w:t>.</w:t>
      </w:r>
      <w:r w:rsidR="009C57A9">
        <w:rPr>
          <w:sz w:val="24"/>
          <w:szCs w:val="24"/>
        </w:rPr>
        <w:t xml:space="preserve">  Ability to speak in public, give correct information to the media and project a positive attitude at all times</w:t>
      </w:r>
      <w:r w:rsidR="00257561">
        <w:rPr>
          <w:sz w:val="24"/>
          <w:szCs w:val="24"/>
        </w:rPr>
        <w:t xml:space="preserve"> toward the public and employees</w:t>
      </w:r>
      <w:r w:rsidR="009C57A9">
        <w:rPr>
          <w:sz w:val="24"/>
          <w:szCs w:val="24"/>
        </w:rPr>
        <w:t xml:space="preserve">.  Must work peak season holidays, </w:t>
      </w:r>
      <w:r w:rsidR="00880EFE">
        <w:rPr>
          <w:sz w:val="24"/>
          <w:szCs w:val="24"/>
        </w:rPr>
        <w:t xml:space="preserve">and </w:t>
      </w:r>
      <w:r w:rsidR="009C57A9">
        <w:rPr>
          <w:sz w:val="24"/>
          <w:szCs w:val="24"/>
        </w:rPr>
        <w:t xml:space="preserve">weekends during summer season.  Must maintain professional appearance and attitude at all times, even if recreating with in the park, one must maintain professionalism and represent HTR in a positive manner.  </w:t>
      </w:r>
      <w:r w:rsidR="00553669">
        <w:rPr>
          <w:sz w:val="24"/>
          <w:szCs w:val="24"/>
        </w:rPr>
        <w:t xml:space="preserve"> </w:t>
      </w:r>
    </w:p>
    <w:p w:rsidR="00ED3FEA" w:rsidRDefault="00ED3FEA">
      <w:pPr>
        <w:rPr>
          <w:sz w:val="24"/>
          <w:szCs w:val="24"/>
        </w:rPr>
      </w:pPr>
      <w:r>
        <w:rPr>
          <w:sz w:val="24"/>
          <w:szCs w:val="24"/>
        </w:rPr>
        <w:t>Work includes planning maintenance and construction projects</w:t>
      </w:r>
      <w:r w:rsidR="0092492B">
        <w:rPr>
          <w:sz w:val="24"/>
          <w:szCs w:val="24"/>
        </w:rPr>
        <w:t xml:space="preserve">. Must be proficient in operation of various kinds of </w:t>
      </w:r>
      <w:proofErr w:type="gramStart"/>
      <w:r w:rsidR="0092492B">
        <w:rPr>
          <w:sz w:val="24"/>
          <w:szCs w:val="24"/>
        </w:rPr>
        <w:t>ag</w:t>
      </w:r>
      <w:proofErr w:type="gramEnd"/>
      <w:r w:rsidR="0092492B">
        <w:rPr>
          <w:sz w:val="24"/>
          <w:szCs w:val="24"/>
        </w:rPr>
        <w:t xml:space="preserve"> equipment and construction equipment; skid loaders, tractors, dump trucks, road graders, etc. </w:t>
      </w:r>
      <w:r w:rsidR="004E35A8">
        <w:rPr>
          <w:sz w:val="24"/>
          <w:szCs w:val="24"/>
        </w:rPr>
        <w:t xml:space="preserve"> </w:t>
      </w:r>
      <w:r w:rsidR="00257561">
        <w:rPr>
          <w:sz w:val="24"/>
          <w:szCs w:val="24"/>
        </w:rPr>
        <w:t>Other duties as required for the operation of HorseThief Reservoir.</w:t>
      </w:r>
    </w:p>
    <w:p w:rsidR="004E35A8" w:rsidRDefault="0092492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OTHER</w:t>
      </w:r>
      <w:r w:rsidR="004E35A8" w:rsidRPr="004E35A8">
        <w:rPr>
          <w:b/>
          <w:sz w:val="24"/>
          <w:szCs w:val="24"/>
          <w:u w:val="single"/>
        </w:rPr>
        <w:t xml:space="preserve"> REQUIREMENTS</w:t>
      </w:r>
      <w:r w:rsidR="004E35A8">
        <w:rPr>
          <w:sz w:val="24"/>
          <w:szCs w:val="24"/>
        </w:rPr>
        <w:t>:  Must take and pass a drug screening test.  The selected candidate is subject to random testing for alcohol and controlled substances following employment. The incumbent must obtain a Kansas Commercial Pesticide Applicator Certification within one (1) year of employment.  As a condit</w:t>
      </w:r>
      <w:r w:rsidR="00880EFE">
        <w:rPr>
          <w:sz w:val="24"/>
          <w:szCs w:val="24"/>
        </w:rPr>
        <w:t>ion of employment, the selected candidate</w:t>
      </w:r>
      <w:r w:rsidR="004E35A8">
        <w:rPr>
          <w:sz w:val="24"/>
          <w:szCs w:val="24"/>
        </w:rPr>
        <w:t xml:space="preserve"> will be required </w:t>
      </w:r>
      <w:r w:rsidR="00257561">
        <w:rPr>
          <w:sz w:val="24"/>
          <w:szCs w:val="24"/>
        </w:rPr>
        <w:t>to live within a 25</w:t>
      </w:r>
      <w:r w:rsidR="000C4B02">
        <w:rPr>
          <w:sz w:val="24"/>
          <w:szCs w:val="24"/>
        </w:rPr>
        <w:t xml:space="preserve"> minute radius from the park.</w:t>
      </w:r>
    </w:p>
    <w:p w:rsidR="00EB2BA2" w:rsidRDefault="000C4B02">
      <w:pPr>
        <w:rPr>
          <w:sz w:val="24"/>
          <w:szCs w:val="24"/>
        </w:rPr>
      </w:pPr>
      <w:r w:rsidRPr="000C4B02">
        <w:rPr>
          <w:b/>
          <w:sz w:val="24"/>
          <w:szCs w:val="24"/>
          <w:u w:val="single"/>
        </w:rPr>
        <w:t>HOW TO APPLY: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Applicants will h</w:t>
      </w:r>
      <w:r w:rsidR="00257561">
        <w:rPr>
          <w:sz w:val="24"/>
          <w:szCs w:val="24"/>
        </w:rPr>
        <w:t>ave to submit a detailed resume with at least 5 references; letter of interest (including valid email address), transcripts (copy of official transcript with degree confirmed)</w:t>
      </w:r>
      <w:r w:rsidR="00880EFE">
        <w:rPr>
          <w:sz w:val="24"/>
          <w:szCs w:val="24"/>
        </w:rPr>
        <w:t xml:space="preserve"> Resumes will be reviewed upon receipt.  Position will begin April 15, 2019 or later as determined by applicant and HTR Management.</w:t>
      </w:r>
      <w:r w:rsidR="0092492B">
        <w:rPr>
          <w:sz w:val="24"/>
          <w:szCs w:val="24"/>
        </w:rPr>
        <w:t xml:space="preserve">  Emailed resumes will not be accepted.</w:t>
      </w:r>
    </w:p>
    <w:p w:rsidR="00EB2BA2" w:rsidRDefault="00EB2BA2">
      <w:pPr>
        <w:rPr>
          <w:sz w:val="24"/>
          <w:szCs w:val="24"/>
        </w:rPr>
      </w:pPr>
      <w:r>
        <w:rPr>
          <w:sz w:val="24"/>
          <w:szCs w:val="24"/>
        </w:rPr>
        <w:t>Position open until filled.</w:t>
      </w:r>
      <w:bookmarkStart w:id="0" w:name="_GoBack"/>
      <w:bookmarkEnd w:id="0"/>
    </w:p>
    <w:p w:rsidR="0092492B" w:rsidRDefault="0092492B">
      <w:pPr>
        <w:rPr>
          <w:sz w:val="24"/>
          <w:szCs w:val="24"/>
        </w:rPr>
      </w:pPr>
      <w:r>
        <w:rPr>
          <w:sz w:val="24"/>
          <w:szCs w:val="24"/>
        </w:rPr>
        <w:t>Mail resumes to:</w:t>
      </w:r>
    </w:p>
    <w:p w:rsidR="0092492B" w:rsidRDefault="0092492B" w:rsidP="00924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HorseThief Reservoir</w:t>
      </w:r>
    </w:p>
    <w:p w:rsidR="0092492B" w:rsidRDefault="0092492B" w:rsidP="00924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19005 SW Highway 156</w:t>
      </w:r>
    </w:p>
    <w:p w:rsidR="0092492B" w:rsidRPr="000C4B02" w:rsidRDefault="0092492B" w:rsidP="00924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Jetmore, KS  67854</w:t>
      </w:r>
    </w:p>
    <w:p w:rsidR="004E35A8" w:rsidRDefault="004E35A8">
      <w:pPr>
        <w:rPr>
          <w:sz w:val="24"/>
          <w:szCs w:val="24"/>
        </w:rPr>
      </w:pPr>
    </w:p>
    <w:p w:rsidR="001953A9" w:rsidRPr="009C57A9" w:rsidRDefault="009C57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53A9" w:rsidRPr="001953A9" w:rsidRDefault="001953A9">
      <w:pPr>
        <w:rPr>
          <w:sz w:val="24"/>
          <w:szCs w:val="24"/>
        </w:rPr>
      </w:pPr>
    </w:p>
    <w:sectPr w:rsidR="001953A9" w:rsidRPr="0019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7"/>
    <w:rsid w:val="000C4B02"/>
    <w:rsid w:val="00183FF2"/>
    <w:rsid w:val="001953A9"/>
    <w:rsid w:val="00257561"/>
    <w:rsid w:val="004E35A8"/>
    <w:rsid w:val="00553669"/>
    <w:rsid w:val="00880EFE"/>
    <w:rsid w:val="0092492B"/>
    <w:rsid w:val="009C57A9"/>
    <w:rsid w:val="00C93AA7"/>
    <w:rsid w:val="00CF7421"/>
    <w:rsid w:val="00D11E9B"/>
    <w:rsid w:val="00DA0870"/>
    <w:rsid w:val="00E47010"/>
    <w:rsid w:val="00EB2BA2"/>
    <w:rsid w:val="00E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94C8-ED7C-489A-B93B-3FE1600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HorseThief Reservoir</dc:creator>
  <cp:keywords/>
  <dc:description/>
  <cp:lastModifiedBy>HorseThief Reservoir</cp:lastModifiedBy>
  <cp:revision>11</cp:revision>
  <cp:lastPrinted>2018-10-02T16:44:00Z</cp:lastPrinted>
  <dcterms:created xsi:type="dcterms:W3CDTF">2018-06-29T20:30:00Z</dcterms:created>
  <dcterms:modified xsi:type="dcterms:W3CDTF">2018-10-02T17:08:00Z</dcterms:modified>
</cp:coreProperties>
</file>